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A2" w:rsidRPr="00F73AFB" w:rsidRDefault="00A01AA2" w:rsidP="00C252F4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F73AFB">
        <w:rPr>
          <w:b/>
          <w:sz w:val="28"/>
          <w:szCs w:val="28"/>
          <w:lang w:val="uk-UA"/>
        </w:rPr>
        <w:t>Пояснювальна записка</w:t>
      </w:r>
    </w:p>
    <w:p w:rsidR="00A01AA2" w:rsidRPr="00C252F4" w:rsidRDefault="00A01AA2" w:rsidP="00C252F4">
      <w:pPr>
        <w:spacing w:line="360" w:lineRule="auto"/>
        <w:jc w:val="center"/>
        <w:rPr>
          <w:sz w:val="28"/>
          <w:szCs w:val="28"/>
          <w:lang w:val="uk-UA"/>
        </w:rPr>
      </w:pPr>
    </w:p>
    <w:p w:rsidR="00A01AA2" w:rsidRPr="00AB1465" w:rsidRDefault="00EC32FD" w:rsidP="00AB1465">
      <w:pPr>
        <w:pStyle w:val="razdel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Текстовий файл «Вибрані прозові твори Ольги </w:t>
      </w:r>
      <w:proofErr w:type="spellStart"/>
      <w:r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>Месеврі</w:t>
      </w:r>
      <w:proofErr w:type="spellEnd"/>
      <w:r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може застосовуватись </w:t>
      </w:r>
      <w:r w:rsidR="00C475C2"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>під час проведення уроків</w:t>
      </w:r>
      <w:r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літератури рідного краю, знайомства з творчістю </w:t>
      </w:r>
      <w:r w:rsidR="00F04024"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письменниці Черкащини Ольги Іванівни </w:t>
      </w:r>
      <w:proofErr w:type="spellStart"/>
      <w:r w:rsidR="00F04024"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>Месеврі</w:t>
      </w:r>
      <w:proofErr w:type="spellEnd"/>
      <w:r w:rsidR="00C475C2"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 5-9 класах</w:t>
      </w:r>
      <w:r w:rsidR="00C252F4"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 програмою з української літератури для 5-9 класів для загальноосвітніх навчальних закладів </w:t>
      </w:r>
      <w:r w:rsidR="0089477E">
        <w:rPr>
          <w:rFonts w:ascii="Times New Roman" w:hAnsi="Times New Roman" w:cs="Times New Roman"/>
          <w:b w:val="0"/>
          <w:sz w:val="28"/>
          <w:szCs w:val="28"/>
          <w:lang w:val="uk-UA"/>
        </w:rPr>
        <w:t>(укладачі</w:t>
      </w:r>
      <w:r w:rsidR="00AB146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252F4"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Р. В. Мовчан, К. В. </w:t>
      </w:r>
      <w:proofErr w:type="spellStart"/>
      <w:r w:rsidR="00C252F4"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>Таранік-Ткачук</w:t>
      </w:r>
      <w:proofErr w:type="spellEnd"/>
      <w:r w:rsidR="0089477E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C252F4" w:rsidRPr="00C252F4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EC32FD" w:rsidRDefault="00A01AA2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цифровому ресурсі </w:t>
      </w:r>
      <w:r w:rsidR="00EC32FD">
        <w:rPr>
          <w:sz w:val="28"/>
          <w:szCs w:val="28"/>
          <w:lang w:val="uk-UA"/>
        </w:rPr>
        <w:t>дібрано ряд прозових творів з автобіографічної збірки письменниці «</w:t>
      </w:r>
      <w:proofErr w:type="spellStart"/>
      <w:r w:rsidR="00EC32FD">
        <w:rPr>
          <w:sz w:val="28"/>
          <w:szCs w:val="28"/>
          <w:lang w:val="uk-UA"/>
        </w:rPr>
        <w:t>Чобітьківський</w:t>
      </w:r>
      <w:proofErr w:type="spellEnd"/>
      <w:r w:rsidR="00EC32FD">
        <w:rPr>
          <w:sz w:val="28"/>
          <w:szCs w:val="28"/>
          <w:lang w:val="uk-UA"/>
        </w:rPr>
        <w:t xml:space="preserve"> рай», з них можна отримати </w:t>
      </w:r>
      <w:r>
        <w:rPr>
          <w:sz w:val="28"/>
          <w:szCs w:val="28"/>
          <w:lang w:val="uk-UA"/>
        </w:rPr>
        <w:t xml:space="preserve">інформацію про дитячі роки письменниці: сімейні традиції, дух родини. </w:t>
      </w:r>
    </w:p>
    <w:p w:rsidR="00A01AA2" w:rsidRPr="00E145E4" w:rsidRDefault="00C377CF" w:rsidP="00A01AA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377CF">
        <w:rPr>
          <w:sz w:val="28"/>
          <w:szCs w:val="28"/>
          <w:lang w:val="uk-UA"/>
        </w:rPr>
        <w:t>Електронн</w:t>
      </w:r>
      <w:r w:rsidR="000553B6">
        <w:rPr>
          <w:sz w:val="28"/>
          <w:szCs w:val="28"/>
          <w:lang w:val="uk-UA"/>
        </w:rPr>
        <w:t>ий матеріал є актуальним, новим</w:t>
      </w:r>
      <w:bookmarkStart w:id="0" w:name="_GoBack"/>
      <w:bookmarkEnd w:id="0"/>
      <w:r w:rsidRPr="00C377CF">
        <w:rPr>
          <w:sz w:val="28"/>
          <w:szCs w:val="28"/>
          <w:lang w:val="uk-UA"/>
        </w:rPr>
        <w:t xml:space="preserve">; </w:t>
      </w:r>
      <w:r w:rsidR="00EC32FD" w:rsidRPr="00C377CF">
        <w:rPr>
          <w:sz w:val="28"/>
          <w:szCs w:val="28"/>
          <w:lang w:val="uk-UA"/>
        </w:rPr>
        <w:t>розкриває внутрішній світ письменниці, цим самим виховує читача. Вибрані твори стануть</w:t>
      </w:r>
      <w:r w:rsidR="00EC32FD">
        <w:rPr>
          <w:sz w:val="28"/>
          <w:szCs w:val="28"/>
          <w:lang w:val="uk-UA"/>
        </w:rPr>
        <w:t xml:space="preserve"> в нагоді </w:t>
      </w:r>
      <w:r w:rsidR="00F04024">
        <w:rPr>
          <w:sz w:val="28"/>
          <w:szCs w:val="28"/>
          <w:lang w:val="uk-UA"/>
        </w:rPr>
        <w:t xml:space="preserve">під час </w:t>
      </w:r>
      <w:r w:rsidR="00AB1465">
        <w:rPr>
          <w:sz w:val="28"/>
          <w:szCs w:val="28"/>
          <w:lang w:val="uk-UA"/>
        </w:rPr>
        <w:t xml:space="preserve">підготовки та </w:t>
      </w:r>
      <w:r w:rsidR="00AB2239">
        <w:rPr>
          <w:sz w:val="28"/>
          <w:szCs w:val="28"/>
          <w:lang w:val="uk-UA"/>
        </w:rPr>
        <w:t>проведення уроку,</w:t>
      </w:r>
      <w:r w:rsidR="00EC32FD">
        <w:rPr>
          <w:sz w:val="28"/>
          <w:szCs w:val="28"/>
          <w:lang w:val="uk-UA"/>
        </w:rPr>
        <w:t xml:space="preserve"> виховного заходу,</w:t>
      </w:r>
      <w:r w:rsidR="00F73AFB">
        <w:rPr>
          <w:sz w:val="28"/>
          <w:szCs w:val="28"/>
          <w:lang w:val="uk-UA"/>
        </w:rPr>
        <w:t xml:space="preserve"> сприятимуть</w:t>
      </w:r>
      <w:r w:rsidR="00A01AA2">
        <w:rPr>
          <w:sz w:val="28"/>
          <w:szCs w:val="28"/>
          <w:lang w:val="uk-UA"/>
        </w:rPr>
        <w:t xml:space="preserve"> ефективному засвоєнню знань.</w:t>
      </w:r>
    </w:p>
    <w:p w:rsidR="00A37719" w:rsidRPr="00A01AA2" w:rsidRDefault="00A37719">
      <w:pPr>
        <w:rPr>
          <w:lang w:val="uk-UA"/>
        </w:rPr>
      </w:pPr>
    </w:p>
    <w:sectPr w:rsidR="00A37719" w:rsidRPr="00A01AA2" w:rsidSect="00A01A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1AA2"/>
    <w:rsid w:val="000553B6"/>
    <w:rsid w:val="00197BC6"/>
    <w:rsid w:val="004A3174"/>
    <w:rsid w:val="0089477E"/>
    <w:rsid w:val="009765BC"/>
    <w:rsid w:val="00A01AA2"/>
    <w:rsid w:val="00A37719"/>
    <w:rsid w:val="00AB1465"/>
    <w:rsid w:val="00AB2239"/>
    <w:rsid w:val="00B07F96"/>
    <w:rsid w:val="00BF6545"/>
    <w:rsid w:val="00C252F4"/>
    <w:rsid w:val="00C377CF"/>
    <w:rsid w:val="00C475C2"/>
    <w:rsid w:val="00C552E7"/>
    <w:rsid w:val="00EC32FD"/>
    <w:rsid w:val="00F04024"/>
    <w:rsid w:val="00F7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azdel">
    <w:name w:val="razdel"/>
    <w:rsid w:val="00C252F4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87" w:lineRule="atLeast"/>
    </w:pPr>
    <w:rPr>
      <w:rFonts w:ascii="Arial" w:eastAsia="Times New Roman" w:hAnsi="Arial" w:cs="Arial"/>
      <w:b/>
      <w:bCs/>
      <w:szCs w:val="24"/>
      <w:lang w:val="ru-RU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A2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azdel">
    <w:name w:val="razdel"/>
    <w:rsid w:val="00C252F4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87" w:lineRule="atLeast"/>
    </w:pPr>
    <w:rPr>
      <w:rFonts w:ascii="Arial" w:eastAsia="Times New Roman" w:hAnsi="Arial" w:cs="Arial"/>
      <w:b/>
      <w:bCs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514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18</cp:revision>
  <dcterms:created xsi:type="dcterms:W3CDTF">2015-02-10T14:13:00Z</dcterms:created>
  <dcterms:modified xsi:type="dcterms:W3CDTF">2015-02-16T20:59:00Z</dcterms:modified>
</cp:coreProperties>
</file>